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25" w:right="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2"/>
          <w:sz w:val="22"/>
        </w:rPr>
        <w:t> </w:t>
      </w:r>
      <w:r>
        <w:rPr>
          <w:sz w:val="22"/>
        </w:rPr>
        <w:t>ELEITORAL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PAULO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4"/>
        <w:rPr>
          <w:sz w:val="22"/>
        </w:rPr>
      </w:pPr>
    </w:p>
    <w:p>
      <w:pPr>
        <w:pStyle w:val="BodyText"/>
        <w:spacing w:line="235" w:lineRule="auto"/>
        <w:ind w:left="243" w:right="215"/>
        <w:jc w:val="both"/>
      </w:pPr>
      <w:r>
        <w:rPr/>
        <w:t>SEXTO</w:t>
      </w:r>
      <w:r>
        <w:rPr>
          <w:spacing w:val="-1"/>
        </w:rPr>
        <w:t> </w:t>
      </w:r>
      <w:r>
        <w:rPr/>
        <w:t>TERMO</w:t>
      </w:r>
      <w:r>
        <w:rPr>
          <w:spacing w:val="-9"/>
        </w:rPr>
        <w:t> </w:t>
      </w:r>
      <w:r>
        <w:rPr/>
        <w:t>ADITIVO</w:t>
      </w:r>
      <w:r>
        <w:rPr>
          <w:spacing w:val="-9"/>
        </w:rPr>
        <w:t> </w:t>
      </w:r>
      <w:r>
        <w:rPr/>
        <w:t>AO CONTRATO DE LOCAÇÃO DE PURIFICADORES EM CARTÓRIOS E POSTOS ELEITORAIS DO INTERIOR DO ESTADO DE SÃO PAULO (COMPREENDIDOS </w:t>
      </w:r>
      <w:r>
        <w:rPr/>
        <w:t>NAS ÁREAS</w:t>
      </w:r>
      <w:r>
        <w:rPr>
          <w:spacing w:val="-1"/>
        </w:rPr>
        <w:t> </w:t>
      </w:r>
      <w:r>
        <w:rPr/>
        <w:t>DDD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19),</w:t>
      </w:r>
      <w:r>
        <w:rPr>
          <w:spacing w:val="-1"/>
        </w:rPr>
        <w:t> </w:t>
      </w:r>
      <w:r>
        <w:rPr/>
        <w:t>CELEBRADO</w:t>
      </w:r>
      <w:r>
        <w:rPr>
          <w:spacing w:val="-14"/>
        </w:rPr>
        <w:t> </w:t>
      </w:r>
      <w:r>
        <w:rPr/>
        <w:t>AOS</w:t>
      </w:r>
      <w:r>
        <w:rPr>
          <w:spacing w:val="-1"/>
        </w:rPr>
        <w:t> </w:t>
      </w:r>
      <w:r>
        <w:rPr/>
        <w:t>NOVE</w:t>
      </w:r>
      <w:r>
        <w:rPr>
          <w:spacing w:val="-1"/>
        </w:rPr>
        <w:t> </w:t>
      </w:r>
      <w:r>
        <w:rPr/>
        <w:t>DIAS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DOIS</w:t>
      </w:r>
      <w:r>
        <w:rPr>
          <w:spacing w:val="-1"/>
        </w:rPr>
        <w:t> </w:t>
      </w:r>
      <w:r>
        <w:rPr/>
        <w:t>MIL E VINTE, ORIUNDO DA </w:t>
      </w:r>
      <w:r>
        <w:rPr>
          <w:b/>
        </w:rPr>
        <w:t>ATA DE REGISTRO DE PREÇOS 129/2019</w:t>
      </w:r>
      <w:r>
        <w:rPr/>
        <w:t>, </w:t>
      </w:r>
      <w:r>
        <w:rPr>
          <w:b/>
        </w:rPr>
        <w:t>PREGÃO ELETRÔNICO FEDERAL 106/2019</w:t>
      </w:r>
      <w:r>
        <w:rPr/>
        <w:t>, QUE FAZEM </w:t>
      </w:r>
      <w:r>
        <w:rPr>
          <w:b/>
        </w:rPr>
        <w:t>A UNIÃO</w:t>
      </w:r>
      <w:r>
        <w:rPr/>
        <w:t>, POR INTERMÉDIO DO </w:t>
      </w:r>
      <w:r>
        <w:rPr>
          <w:b/>
        </w:rPr>
        <w:t>TRIBUNAL REGIONAL ELEITORAL</w:t>
      </w:r>
      <w:r>
        <w:rPr>
          <w:b/>
          <w:spacing w:val="-4"/>
        </w:rPr>
        <w:t> </w:t>
      </w:r>
      <w:r>
        <w:rPr>
          <w:b/>
        </w:rPr>
        <w:t>DO ESTADO DE SÃO PAULO</w:t>
      </w:r>
      <w:r>
        <w:rPr/>
        <w:t>, C.N.P.J. N.º 06.302.492/0001-56, COM SEDE NESTA CAPITAL, NA RUA FRANCISCA MIQUELINA N.º 123, BELA VISTA, NESTE ATO REPRESENTADO POR SEU SECRETÁRIO DE ADMINISTRAÇÃO DE MATERIAL, SENHOR ALESSANDRO DINTOF, DORAVANTE DENOMINADA SIMPLESMENTE </w:t>
      </w:r>
      <w:r>
        <w:rPr>
          <w:b/>
        </w:rPr>
        <w:t>CONTRATANTE</w:t>
      </w:r>
      <w:r>
        <w:rPr/>
        <w:t>, E </w:t>
      </w:r>
      <w:r>
        <w:rPr>
          <w:b/>
        </w:rPr>
        <w:t>SAMUEL PADOVAM - ME</w:t>
      </w:r>
      <w:r>
        <w:rPr/>
        <w:t>, C.N.P.J. N.º 05.808.628/0001-31, COM SEDE NA RUA CASTANHEIRAS, N.º 200 - JARDIM SÃO PEDRO, GALPÃO 17, SALA</w:t>
      </w:r>
      <w:r>
        <w:rPr>
          <w:spacing w:val="-8"/>
        </w:rPr>
        <w:t> </w:t>
      </w:r>
      <w:r>
        <w:rPr/>
        <w:t>3, HORTOLÂNDIA/SP, CEP 13187-065,</w:t>
      </w:r>
      <w:r>
        <w:rPr>
          <w:spacing w:val="47"/>
        </w:rPr>
        <w:t> </w:t>
      </w:r>
      <w:r>
        <w:rPr/>
        <w:t>NESTE</w:t>
      </w:r>
      <w:r>
        <w:rPr>
          <w:spacing w:val="37"/>
        </w:rPr>
        <w:t> </w:t>
      </w:r>
      <w:r>
        <w:rPr/>
        <w:t>ATO</w:t>
      </w:r>
      <w:r>
        <w:rPr>
          <w:spacing w:val="49"/>
        </w:rPr>
        <w:t> </w:t>
      </w:r>
      <w:r>
        <w:rPr/>
        <w:t>REPRESENTADA</w:t>
      </w:r>
      <w:r>
        <w:rPr>
          <w:spacing w:val="37"/>
        </w:rPr>
        <w:t> </w:t>
      </w:r>
      <w:r>
        <w:rPr/>
        <w:t>PELO</w:t>
      </w:r>
      <w:r>
        <w:rPr>
          <w:spacing w:val="49"/>
        </w:rPr>
        <w:t> </w:t>
      </w:r>
      <w:r>
        <w:rPr/>
        <w:t>SENHOR</w:t>
      </w:r>
      <w:r>
        <w:rPr>
          <w:spacing w:val="49"/>
        </w:rPr>
        <w:t> </w:t>
      </w:r>
      <w:r>
        <w:rPr/>
        <w:t>SAMUEL</w:t>
      </w:r>
      <w:r>
        <w:rPr>
          <w:spacing w:val="41"/>
        </w:rPr>
        <w:t> </w:t>
      </w:r>
      <w:r>
        <w:rPr/>
        <w:t>PADOVAM,</w:t>
      </w:r>
      <w:r>
        <w:rPr>
          <w:spacing w:val="50"/>
        </w:rPr>
        <w:t> </w:t>
      </w:r>
      <w:r>
        <w:rPr>
          <w:spacing w:val="-8"/>
        </w:rPr>
        <w:t>DORAVANTE</w:t>
      </w:r>
    </w:p>
    <w:p>
      <w:pPr>
        <w:pStyle w:val="BodyText"/>
        <w:spacing w:line="235" w:lineRule="auto"/>
        <w:ind w:left="243" w:right="216"/>
        <w:jc w:val="both"/>
      </w:pPr>
      <w:r>
        <w:rPr/>
        <w:t>DENOMINADA</w:t>
      </w:r>
      <w:r>
        <w:rPr>
          <w:spacing w:val="-3"/>
        </w:rPr>
        <w:t> </w:t>
      </w:r>
      <w:r>
        <w:rPr/>
        <w:t>SIMPLESMENTE </w:t>
      </w:r>
      <w:r>
        <w:rPr>
          <w:b/>
        </w:rPr>
        <w:t>CONTRATADA</w:t>
      </w:r>
      <w:r>
        <w:rPr/>
        <w:t>. E, por estarem regularmente autorizados, </w:t>
      </w:r>
      <w:r>
        <w:rPr/>
        <w:t>assinam ao final o termo aditivo ao contrato lavrado no livro próprio (n.º 138-A), alterado pelo primeiro termo aditivo lavrado no livro próprio (nº 140-A), pelo segundo termo aditivo lavrado no livro próprio (nº 144 - A), pelo terceiro termo aditivo lavrado no livro próprio (nº 146 -A), pelo quarto termo aditivo lavrado no livro próprio (nº 150-A) e pelo quinto termo aditivo lavrado em livro próprio (n° 152-A),</w:t>
      </w:r>
      <w:r>
        <w:rPr>
          <w:spacing w:val="40"/>
        </w:rPr>
        <w:t> </w:t>
      </w:r>
      <w:r>
        <w:rPr/>
        <w:t>sujeitando-se as partes às normas das Leis n.ºs 10.520/02, 8.666/93 e 8.078/90, bem como às cláusulas e condições </w:t>
      </w:r>
      <w:r>
        <w:rPr>
          <w:spacing w:val="-2"/>
        </w:rPr>
        <w:t>seguintes:</w:t>
      </w:r>
    </w:p>
    <w:p>
      <w:pPr>
        <w:pStyle w:val="BodyText"/>
        <w:spacing w:before="225"/>
      </w:pPr>
    </w:p>
    <w:p>
      <w:pPr>
        <w:pStyle w:val="BodyText"/>
        <w:spacing w:line="235" w:lineRule="auto" w:before="1"/>
        <w:ind w:left="243" w:right="216"/>
        <w:jc w:val="both"/>
      </w:pPr>
      <w:r>
        <w:rPr>
          <w:b/>
          <w:u w:val="single"/>
        </w:rPr>
        <w:t>CLÁUSULA PRIMEIRA</w:t>
      </w:r>
      <w:r>
        <w:rPr>
          <w:b/>
        </w:rPr>
        <w:t> </w:t>
      </w:r>
      <w:r>
        <w:rPr/>
        <w:t>- </w:t>
      </w:r>
      <w:r>
        <w:rPr>
          <w:b/>
        </w:rPr>
        <w:t>DO OBJETO - </w:t>
      </w:r>
      <w:r>
        <w:rPr/>
        <w:t>O presente termo aditivo tem por objeto formalizar </w:t>
      </w:r>
      <w:r>
        <w:rPr/>
        <w:t>a aplicação do reajuste, com efeitos a contar de 14/10/2024, a prorrogação excepcional da vigência do contrato para o período de 01/12/2024 a 28/02/2025, bem como consignar o acréscimo do objeto contratual, mediante inclusão de 02 (duas) unidades de purificadores, de modo a perfazer o total de 106 (cento e seis) unidades; e, ainda, consignar a atualização do valor contratual em face das despesas pertinentes ao reajuste, à prorrogação e ao acréscimo do objeto. Em consequência, alteram-se o parágrafo 1º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I,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i/>
        </w:rPr>
        <w:t>caput</w:t>
      </w:r>
      <w:r>
        <w:rPr>
          <w:i/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IV,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alínea</w:t>
      </w:r>
      <w:r>
        <w:rPr>
          <w:spacing w:val="-3"/>
        </w:rPr>
        <w:t> </w:t>
      </w:r>
      <w:r>
        <w:rPr/>
        <w:t>"a"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"b"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primeiro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cláusula</w:t>
      </w:r>
      <w:r>
        <w:rPr>
          <w:spacing w:val="-7"/>
        </w:rPr>
        <w:t> </w:t>
      </w:r>
      <w:r>
        <w:rPr/>
        <w:t>V,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passam a ter a seguinte redação:</w:t>
      </w:r>
    </w:p>
    <w:p>
      <w:pPr>
        <w:pStyle w:val="BodyText"/>
        <w:spacing w:before="225"/>
      </w:pPr>
    </w:p>
    <w:p>
      <w:pPr>
        <w:spacing w:before="0"/>
        <w:ind w:left="243" w:right="0" w:firstLine="0"/>
        <w:jc w:val="left"/>
        <w:rPr>
          <w:sz w:val="24"/>
        </w:rPr>
      </w:pPr>
      <w:r>
        <w:rPr>
          <w:spacing w:val="-2"/>
          <w:sz w:val="24"/>
        </w:rPr>
        <w:t>"(...)</w:t>
      </w:r>
    </w:p>
    <w:p>
      <w:pPr>
        <w:spacing w:before="114"/>
        <w:ind w:left="243" w:right="0" w:firstLine="0"/>
        <w:jc w:val="both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OBJETO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(...)</w:t>
      </w:r>
    </w:p>
    <w:p>
      <w:pPr>
        <w:pStyle w:val="BodyText"/>
        <w:spacing w:line="235" w:lineRule="auto" w:before="119"/>
        <w:ind w:left="243" w:right="216"/>
        <w:jc w:val="both"/>
      </w:pPr>
      <w:r>
        <w:rPr>
          <w:b/>
        </w:rPr>
        <w:t>Parágrafo</w:t>
      </w:r>
      <w:r>
        <w:rPr>
          <w:b/>
          <w:spacing w:val="-5"/>
        </w:rPr>
        <w:t> </w:t>
      </w:r>
      <w:r>
        <w:rPr>
          <w:b/>
        </w:rPr>
        <w:t>1º</w:t>
      </w:r>
      <w:r>
        <w:rPr>
          <w:b/>
          <w:spacing w:val="-4"/>
        </w:rPr>
        <w:t> </w:t>
      </w:r>
      <w:r>
        <w:rPr>
          <w:b/>
        </w:rPr>
        <w:t>–</w:t>
      </w:r>
      <w:r>
        <w:rPr>
          <w:b/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EQUIPAMENTOS</w:t>
      </w:r>
      <w:r>
        <w:rPr>
          <w:spacing w:val="-4"/>
        </w:rPr>
        <w:t> </w:t>
      </w:r>
      <w:r>
        <w:rPr/>
        <w:t>deverão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entregues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instalados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locais</w:t>
      </w:r>
      <w:r>
        <w:rPr>
          <w:spacing w:val="-4"/>
        </w:rPr>
        <w:t> </w:t>
      </w:r>
      <w:r>
        <w:rPr/>
        <w:t>indicados</w:t>
      </w:r>
      <w:r>
        <w:rPr>
          <w:spacing w:val="-4"/>
        </w:rPr>
        <w:t> </w:t>
      </w:r>
      <w:r>
        <w:rPr/>
        <w:t>no</w:t>
      </w:r>
      <w:r>
        <w:rPr>
          <w:spacing w:val="-15"/>
        </w:rPr>
        <w:t> </w:t>
      </w:r>
      <w:r>
        <w:rPr/>
        <w:t>Apêndice A do Edital, observada a delimitação da tabela com os dados dos 86 (oitenta e seis) cartórios</w:t>
      </w:r>
      <w:r>
        <w:rPr>
          <w:spacing w:val="40"/>
        </w:rPr>
        <w:t> </w:t>
      </w:r>
      <w:r>
        <w:rPr/>
        <w:t>contemplados, fornecida juntamente com o contrato; da tabela com os dados dos 14 (catorze) cartórios adicionados, fornecida juntamente com o Primeiro Termo Aditivo; da tabela com os dados dos 5 (cinco) cartórios adicionados, fornecida com o Segundo</w:t>
      </w:r>
      <w:r>
        <w:rPr>
          <w:spacing w:val="-4"/>
        </w:rPr>
        <w:t> </w:t>
      </w:r>
      <w:r>
        <w:rPr/>
        <w:t>Termo</w:t>
      </w:r>
      <w:r>
        <w:rPr>
          <w:spacing w:val="-12"/>
        </w:rPr>
        <w:t> </w:t>
      </w:r>
      <w:r>
        <w:rPr/>
        <w:t>Aditivo; da tabela com os dados de 1 (um) cartório suprimido, mediante o Quarto Termo Aditivo, e de 2 (dois) cartórios adicionados, a ser fornecida com o Sexto Termo Aditivo.</w:t>
      </w:r>
    </w:p>
    <w:p>
      <w:pPr>
        <w:pStyle w:val="BodyText"/>
        <w:spacing w:line="235" w:lineRule="auto" w:before="117"/>
        <w:ind w:left="243" w:right="216"/>
        <w:jc w:val="both"/>
      </w:pPr>
      <w:r>
        <w:rPr>
          <w:b/>
        </w:rPr>
        <w:t>IV - </w:t>
      </w:r>
      <w:r>
        <w:rPr>
          <w:b/>
          <w:u w:val="single"/>
        </w:rPr>
        <w:t>DURA</w:t>
      </w:r>
      <w:r>
        <w:rPr>
          <w:b/>
        </w:rPr>
        <w:t>Ç</w:t>
      </w:r>
      <w:r>
        <w:rPr>
          <w:b/>
          <w:u w:val="single"/>
        </w:rPr>
        <w:t>ÃO E VALIDADE</w:t>
      </w:r>
      <w:r>
        <w:rPr>
          <w:b/>
          <w:spacing w:val="40"/>
          <w:u w:val="single"/>
        </w:rPr>
        <w:t> </w:t>
      </w:r>
      <w:r>
        <w:rPr>
          <w:b/>
          <w:u w:val="single"/>
        </w:rPr>
        <w:t>DO CONTRATO</w:t>
      </w:r>
      <w:r>
        <w:rPr>
          <w:b/>
        </w:rPr>
        <w:t> </w:t>
      </w:r>
      <w:r>
        <w:rPr/>
        <w:t>- O presente contrato terá validade entre as partes a partir da data de sua assinatura e vigorará pelo prazo de 51 (cinquenta e um) meses e 22 (vinte e dois) </w:t>
      </w:r>
      <w:r>
        <w:rPr/>
        <w:t>dias, correspondendo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09/11/2020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28/02/2025,</w:t>
      </w:r>
      <w:r>
        <w:rPr>
          <w:spacing w:val="-3"/>
        </w:rPr>
        <w:t> </w:t>
      </w:r>
      <w:r>
        <w:rPr/>
        <w:t>podendo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rompimento antecipado do ajuste, devendo informar à contratada com antecedência de 15 (quinze) dias corridos.</w:t>
      </w:r>
    </w:p>
    <w:p>
      <w:pPr>
        <w:spacing w:before="113"/>
        <w:ind w:left="243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spacing w:before="114"/>
        <w:ind w:left="243" w:right="0" w:firstLine="0"/>
        <w:jc w:val="left"/>
        <w:rPr>
          <w:sz w:val="24"/>
        </w:rPr>
      </w:pPr>
      <w:r>
        <w:rPr>
          <w:b/>
          <w:sz w:val="24"/>
        </w:rPr>
        <w:t>V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> </w:t>
      </w:r>
      <w:r>
        <w:rPr>
          <w:b/>
          <w:sz w:val="24"/>
          <w:u w:val="single"/>
        </w:rPr>
        <w:t>VALOR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(...)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35" w:lineRule="auto" w:before="76" w:after="0"/>
        <w:ind w:left="243" w:right="216" w:firstLine="0"/>
        <w:jc w:val="both"/>
        <w:rPr>
          <w:sz w:val="24"/>
        </w:rPr>
      </w:pPr>
      <w:r>
        <w:rPr>
          <w:b/>
          <w:sz w:val="24"/>
        </w:rPr>
        <w:t>ITEM 1: </w:t>
      </w:r>
      <w:r>
        <w:rPr>
          <w:sz w:val="24"/>
        </w:rPr>
        <w:t>R$ 0,01 (um centavo) por equipamento, para a prestação dos serviços de </w:t>
      </w:r>
      <w:r>
        <w:rPr>
          <w:sz w:val="24"/>
        </w:rPr>
        <w:t>instalação, totalizando R$ 1,06 (um real e seis centavos) para </w:t>
      </w:r>
      <w:r>
        <w:rPr>
          <w:sz w:val="24"/>
          <w:u w:val="single"/>
        </w:rPr>
        <w:t>106 </w:t>
      </w:r>
      <w:r>
        <w:rPr>
          <w:sz w:val="24"/>
        </w:rPr>
        <w:t>(</w:t>
      </w:r>
      <w:r>
        <w:rPr>
          <w:sz w:val="24"/>
          <w:u w:val="single"/>
        </w:rPr>
        <w:t>cento e seis</w:t>
      </w:r>
      <w:r>
        <w:rPr>
          <w:sz w:val="24"/>
        </w:rPr>
        <w:t>)</w:t>
      </w:r>
      <w:r>
        <w:rPr>
          <w:sz w:val="24"/>
          <w:u w:val="single"/>
        </w:rPr>
        <w:t> equipamentos de</w:t>
      </w:r>
      <w:r>
        <w:rPr>
          <w:sz w:val="24"/>
        </w:rPr>
        <w:t> p</w:t>
      </w:r>
      <w:r>
        <w:rPr>
          <w:sz w:val="24"/>
          <w:u w:val="single"/>
        </w:rPr>
        <w:t>urifica</w:t>
      </w:r>
      <w:r>
        <w:rPr>
          <w:sz w:val="24"/>
        </w:rPr>
        <w:t>ç</w:t>
      </w:r>
      <w:r>
        <w:rPr>
          <w:sz w:val="24"/>
          <w:u w:val="single"/>
        </w:rPr>
        <w:t>ão de água</w:t>
      </w:r>
      <w:r>
        <w:rPr>
          <w:sz w:val="24"/>
        </w:rPr>
        <w:t> </w:t>
      </w:r>
      <w:r>
        <w:rPr>
          <w:sz w:val="24"/>
          <w:u w:val="single"/>
        </w:rPr>
        <w:t>destinados a cartórios e</w:t>
      </w:r>
      <w:r>
        <w:rPr>
          <w:sz w:val="24"/>
        </w:rPr>
        <w:t> </w:t>
      </w:r>
      <w:r>
        <w:rPr>
          <w:sz w:val="24"/>
          <w:u w:val="single"/>
        </w:rPr>
        <w:t>postos eleitorais do interior do Estado de São Paulo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35" w:lineRule="auto" w:before="119" w:after="0"/>
        <w:ind w:left="243" w:right="216" w:firstLine="0"/>
        <w:jc w:val="both"/>
        <w:rPr>
          <w:sz w:val="24"/>
        </w:rPr>
      </w:pPr>
      <w:r>
        <w:rPr>
          <w:b/>
          <w:sz w:val="24"/>
        </w:rPr>
        <w:t>ITEM 2: </w:t>
      </w:r>
      <w:r>
        <w:rPr>
          <w:sz w:val="24"/>
        </w:rPr>
        <w:t>R$68,86 (sessenta e oito reais e oitenta e seis centavos) mensais por equipamento de purificação de água, em virtude do reajuste aplicado, em 14/10/2024, perfazendo o total mensal de R$7.299,16</w:t>
      </w:r>
      <w:r>
        <w:rPr>
          <w:spacing w:val="-2"/>
          <w:sz w:val="24"/>
        </w:rPr>
        <w:t> </w:t>
      </w:r>
      <w:r>
        <w:rPr>
          <w:sz w:val="24"/>
        </w:rPr>
        <w:t>(sete</w:t>
      </w:r>
      <w:r>
        <w:rPr>
          <w:spacing w:val="-2"/>
          <w:sz w:val="24"/>
        </w:rPr>
        <w:t> </w:t>
      </w:r>
      <w:r>
        <w:rPr>
          <w:sz w:val="24"/>
        </w:rPr>
        <w:t>mil,</w:t>
      </w:r>
      <w:r>
        <w:rPr>
          <w:spacing w:val="-2"/>
          <w:sz w:val="24"/>
        </w:rPr>
        <w:t> </w:t>
      </w:r>
      <w:r>
        <w:rPr>
          <w:sz w:val="24"/>
        </w:rPr>
        <w:t>duzentos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noventa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nove</w:t>
      </w:r>
      <w:r>
        <w:rPr>
          <w:spacing w:val="-2"/>
          <w:sz w:val="24"/>
        </w:rPr>
        <w:t> </w:t>
      </w:r>
      <w:r>
        <w:rPr>
          <w:sz w:val="24"/>
        </w:rPr>
        <w:t>reais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dezesseis</w:t>
      </w:r>
      <w:r>
        <w:rPr>
          <w:spacing w:val="-2"/>
          <w:sz w:val="24"/>
        </w:rPr>
        <w:t> </w:t>
      </w:r>
      <w:r>
        <w:rPr>
          <w:sz w:val="24"/>
        </w:rPr>
        <w:t>centavos),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106</w:t>
      </w:r>
      <w:r>
        <w:rPr>
          <w:spacing w:val="-2"/>
          <w:sz w:val="24"/>
        </w:rPr>
        <w:t> </w:t>
      </w:r>
      <w:r>
        <w:rPr>
          <w:sz w:val="24"/>
        </w:rPr>
        <w:t>(cento</w:t>
      </w:r>
      <w:r>
        <w:rPr>
          <w:spacing w:val="-2"/>
          <w:sz w:val="24"/>
        </w:rPr>
        <w:t> </w:t>
      </w:r>
      <w:r>
        <w:rPr>
          <w:sz w:val="24"/>
        </w:rPr>
        <w:t>e seis) equipamentos destinados a cartórios e postos eleitorais do interior do Estado de São Paulo e R$22.373,27 (vinte e dois mil trezentos e setenta e três reais e vinte e sete centavos) para 3 meses.</w:t>
      </w:r>
    </w:p>
    <w:p>
      <w:pPr>
        <w:pStyle w:val="BodyText"/>
        <w:spacing w:line="235" w:lineRule="auto" w:before="118"/>
        <w:ind w:left="243"/>
      </w:pPr>
      <w:r>
        <w:rPr>
          <w:b/>
        </w:rPr>
        <w:t>Parágrafo</w:t>
      </w:r>
      <w:r>
        <w:rPr>
          <w:b/>
          <w:spacing w:val="36"/>
        </w:rPr>
        <w:t> </w:t>
      </w:r>
      <w:r>
        <w:rPr>
          <w:b/>
        </w:rPr>
        <w:t>1º</w:t>
      </w:r>
      <w:r>
        <w:rPr>
          <w:b/>
          <w:spacing w:val="36"/>
        </w:rPr>
        <w:t> </w:t>
      </w:r>
      <w:r>
        <w:rPr>
          <w:b/>
        </w:rPr>
        <w:t>-</w:t>
      </w:r>
      <w:r>
        <w:rPr>
          <w:b/>
          <w:spacing w:val="37"/>
        </w:rPr>
        <w:t> </w:t>
      </w:r>
      <w:r>
        <w:rPr/>
        <w:t>O</w:t>
      </w:r>
      <w:r>
        <w:rPr>
          <w:spacing w:val="36"/>
        </w:rPr>
        <w:t> </w:t>
      </w:r>
      <w:r>
        <w:rPr/>
        <w:t>valor</w:t>
      </w:r>
      <w:r>
        <w:rPr>
          <w:spacing w:val="36"/>
        </w:rPr>
        <w:t> </w:t>
      </w:r>
      <w:r>
        <w:rPr/>
        <w:t>total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contrato</w:t>
      </w:r>
      <w:r>
        <w:rPr>
          <w:spacing w:val="36"/>
        </w:rPr>
        <w:t> </w:t>
      </w:r>
      <w:r>
        <w:rPr/>
        <w:t>é</w:t>
      </w:r>
      <w:r>
        <w:rPr>
          <w:spacing w:val="36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R$291.484,40</w:t>
      </w:r>
      <w:r>
        <w:rPr>
          <w:spacing w:val="36"/>
        </w:rPr>
        <w:t> </w:t>
      </w:r>
      <w:r>
        <w:rPr/>
        <w:t>(duzentos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noventa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um</w:t>
      </w:r>
      <w:r>
        <w:rPr>
          <w:spacing w:val="36"/>
        </w:rPr>
        <w:t> </w:t>
      </w:r>
      <w:r>
        <w:rPr/>
        <w:t>mil, quatrocentos e oitenta e quatro reais e quarenta centavos).</w:t>
      </w:r>
    </w:p>
    <w:p>
      <w:pPr>
        <w:spacing w:before="114"/>
        <w:ind w:left="243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28"/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</w:rPr>
        <w:t> </w:t>
      </w:r>
      <w:r>
        <w:rPr/>
        <w:t>- DA</w:t>
      </w:r>
      <w:r>
        <w:rPr>
          <w:spacing w:val="-14"/>
        </w:rPr>
        <w:t> </w:t>
      </w:r>
      <w:r>
        <w:rPr>
          <w:spacing w:val="-2"/>
        </w:rPr>
        <w:t>RATIFICAÇÃO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Ficam ratificadas todas as demais cláusulas e condições contidas no contrato original, alterado pelo 1º, 2º e 3º, Termos</w:t>
      </w:r>
      <w:r>
        <w:rPr>
          <w:spacing w:val="-7"/>
        </w:rPr>
        <w:t> </w:t>
      </w:r>
      <w:r>
        <w:rPr/>
        <w:t>Aditivos, pelo 1° Termo de</w:t>
      </w:r>
      <w:r>
        <w:rPr>
          <w:spacing w:val="-7"/>
        </w:rPr>
        <w:t> </w:t>
      </w:r>
      <w:r>
        <w:rPr/>
        <w:t>Apostilamento, e pelo 4° e 5° Termos</w:t>
      </w:r>
      <w:r>
        <w:rPr>
          <w:spacing w:val="-7"/>
        </w:rPr>
        <w:t> </w:t>
      </w:r>
      <w:r>
        <w:rPr/>
        <w:t>Aditivos, formalizados nesta </w:t>
      </w:r>
      <w:r>
        <w:rPr>
          <w:spacing w:val="-2"/>
        </w:rPr>
        <w:t>ordem.</w:t>
      </w:r>
    </w:p>
    <w:p>
      <w:pPr>
        <w:pStyle w:val="BodyText"/>
        <w:spacing w:before="228"/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</w:rPr>
        <w:t> </w:t>
      </w:r>
      <w:r>
        <w:rPr/>
        <w:t>-</w:t>
      </w:r>
      <w:r>
        <w:rPr>
          <w:spacing w:val="60"/>
        </w:rPr>
        <w:t> </w:t>
      </w:r>
      <w:r>
        <w:rPr/>
        <w:t>DA</w:t>
      </w:r>
      <w:r>
        <w:rPr>
          <w:spacing w:val="-14"/>
        </w:rPr>
        <w:t> </w:t>
      </w:r>
      <w:r>
        <w:rPr>
          <w:spacing w:val="-2"/>
        </w:rPr>
        <w:t>PUBLICAÇÃO</w:t>
      </w:r>
    </w:p>
    <w:p>
      <w:pPr>
        <w:pStyle w:val="BodyText"/>
        <w:spacing w:line="235" w:lineRule="auto" w:before="118"/>
        <w:ind w:left="243" w:right="216"/>
        <w:jc w:val="both"/>
      </w:pPr>
      <w:r>
        <w:rPr/>
        <w:t>O extrato do presente Termo Aditivo será publicado no Diário Oficial da União, conforme o disposto </w:t>
      </w:r>
      <w:r>
        <w:rPr/>
        <w:t>no art. 61, parágrafo único da Lei n.º 8.666/93.</w:t>
      </w:r>
    </w:p>
    <w:p>
      <w:pPr>
        <w:pStyle w:val="BodyText"/>
        <w:spacing w:before="233"/>
      </w:pPr>
    </w:p>
    <w:p>
      <w:pPr>
        <w:pStyle w:val="BodyText"/>
        <w:spacing w:line="235" w:lineRule="auto" w:before="1"/>
        <w:ind w:left="243" w:right="216"/>
        <w:jc w:val="both"/>
      </w:pPr>
      <w:r>
        <w:rPr/>
        <w:t>E, por estarem justas e acertadas, firmam as partes o presente instrumento, por meio do Sistema Eletrônico de Informações do TRE-SP, processo administrativo SEI nº 0037019-69.2020.6.26.8000. </w:t>
      </w:r>
      <w:r>
        <w:rPr/>
        <w:t>Foram testemunhas o senhor Luis Eduardo Simplicio de Lima, brasileiro, e a senhora Ana Beatriz Quaranta, brasileira, ambos residentes nesta Capital. E, para constar e produzir os efeitos legais, eu, Romeu Silva de Andrade, Chefe da Seção de Gestão de Contratos de Locação e Aquisição, lavrei o presente aditivo no</w:t>
      </w:r>
      <w:r>
        <w:rPr>
          <w:spacing w:val="40"/>
        </w:rPr>
        <w:t> </w:t>
      </w:r>
      <w:r>
        <w:rPr/>
        <w:t>livro próprio (nº 153-A), aos vinte e oito dias do mês de novembro do ano de dois mil e vinte e quatro,</w:t>
      </w:r>
      <w:r>
        <w:rPr>
          <w:spacing w:val="80"/>
        </w:rPr>
        <w:t> </w:t>
      </w:r>
      <w:r>
        <w:rPr/>
        <w:t>que, lido e achado conforme, vai devidamente assinado pelas partes e testemunhas. 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tabs>
          <w:tab w:pos="5117" w:val="left" w:leader="none"/>
        </w:tabs>
        <w:ind w:left="710"/>
      </w:pPr>
      <w:r>
        <w:rPr/>
        <w:t>Alessandro </w:t>
      </w:r>
      <w:r>
        <w:rPr>
          <w:spacing w:val="-2"/>
        </w:rPr>
        <w:t>Dintof</w:t>
      </w:r>
      <w:r>
        <w:rPr/>
        <w:tab/>
        <w:t>Samuel </w:t>
      </w:r>
      <w:r>
        <w:rPr>
          <w:spacing w:val="-2"/>
        </w:rPr>
        <w:t>Padovam</w:t>
      </w:r>
    </w:p>
    <w:p>
      <w:pPr>
        <w:tabs>
          <w:tab w:pos="5068" w:val="left" w:leader="none"/>
        </w:tabs>
        <w:spacing w:before="114"/>
        <w:ind w:left="723" w:right="0" w:firstLine="0"/>
        <w:jc w:val="left"/>
        <w:rPr>
          <w:b/>
          <w:sz w:val="24"/>
        </w:rPr>
      </w:pPr>
      <w:r>
        <w:rPr>
          <w:sz w:val="24"/>
        </w:rPr>
        <w:t>Pela </w:t>
      </w:r>
      <w:r>
        <w:rPr>
          <w:b/>
          <w:spacing w:val="-2"/>
          <w:sz w:val="24"/>
        </w:rPr>
        <w:t>CONTRATANTE.</w:t>
      </w:r>
      <w:r>
        <w:rPr>
          <w:b/>
          <w:sz w:val="24"/>
        </w:rPr>
        <w:tab/>
      </w:r>
      <w:r>
        <w:rPr>
          <w:sz w:val="24"/>
        </w:rPr>
        <w:t>Pela </w:t>
      </w:r>
      <w:r>
        <w:rPr>
          <w:b/>
          <w:spacing w:val="-2"/>
          <w:sz w:val="24"/>
        </w:rPr>
        <w:t>CONTRATADA.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pStyle w:val="BodyText"/>
        <w:tabs>
          <w:tab w:pos="5116" w:val="left" w:leader="none"/>
        </w:tabs>
        <w:spacing w:before="1"/>
        <w:ind w:left="723"/>
      </w:pPr>
      <w:r>
        <w:rPr/>
        <w:t>Luis Eduardo Simplicio de </w:t>
      </w:r>
      <w:r>
        <w:rPr>
          <w:spacing w:val="-4"/>
        </w:rPr>
        <w:t>Lima</w:t>
      </w:r>
      <w:r>
        <w:rPr/>
        <w:tab/>
        <w:t>Ana</w:t>
      </w:r>
      <w:r>
        <w:rPr>
          <w:spacing w:val="-2"/>
        </w:rPr>
        <w:t> </w:t>
      </w:r>
      <w:r>
        <w:rPr/>
        <w:t>Beatriz </w:t>
      </w:r>
      <w:r>
        <w:rPr>
          <w:spacing w:val="-2"/>
        </w:rPr>
        <w:t>Quaranta</w:t>
      </w:r>
    </w:p>
    <w:p>
      <w:pPr>
        <w:pStyle w:val="Heading1"/>
        <w:tabs>
          <w:tab w:pos="5144" w:val="left" w:leader="none"/>
        </w:tabs>
        <w:spacing w:before="114"/>
        <w:ind w:left="723"/>
        <w:jc w:val="left"/>
      </w:pPr>
      <w:r>
        <w:rPr>
          <w:spacing w:val="-2"/>
        </w:rPr>
        <w:t>Testemunha.</w:t>
      </w:r>
      <w:r>
        <w:rPr/>
        <w:tab/>
      </w:r>
      <w:r>
        <w:rPr>
          <w:spacing w:val="-2"/>
        </w:rPr>
        <w:t>Testemunha.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284489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2.400782pt;width:527.25pt;height:1.5pt;mso-position-horizontal-relative:page;mso-position-vertical-relative:paragraph;z-index:-15728640;mso-wrap-distance-left:0;mso-wrap-distance-right:0" id="docshapegroup5" coordorigin="690,448" coordsize="10545,30">
                <v:rect style="position:absolute;left:690;top:448;width:10545;height:15" id="docshape6" filled="true" fillcolor="#999999" stroked="false">
                  <v:fill type="solid"/>
                </v:rect>
                <v:shape style="position:absolute;left:689;top:448;width:10545;height:30" id="docshape7" coordorigin="690,448" coordsize="10545,30" path="m11235,448l11220,463,690,463,690,478,11220,478,11235,478,11235,463,11235,448xe" filled="true" fillcolor="#ededed" stroked="false">
                  <v:path arrowok="t"/>
                  <v:fill type="solid"/>
                </v:shape>
                <v:shape style="position:absolute;left:690;top:448;width:15;height:30" id="docshape8" coordorigin="690,448" coordsize="15,30" path="m690,478l690,448,705,448,705,463,690,47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28/11/2024, às 16:41,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28/11/2024,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16:55,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92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-135803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b/>
          <w:sz w:val="22"/>
        </w:rPr>
        <w:t>ANA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BEATRIZ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QUARANTA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b/>
          <w:sz w:val="22"/>
        </w:rPr>
        <w:t>TÉCNICA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JUDICIÁRIA</w:t>
      </w:r>
      <w:r>
        <w:rPr>
          <w:sz w:val="22"/>
        </w:rPr>
        <w:t>, em 28/11/2024, às 18:08,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177875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5927pt;width:527.25pt;height:1.5pt;mso-position-horizontal-relative:page;mso-position-vertical-relative:paragraph;z-index:-15726080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Samuel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Padovam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29/11/2024,</w:t>
      </w:r>
      <w:r>
        <w:rPr>
          <w:spacing w:val="-5"/>
          <w:sz w:val="22"/>
        </w:rPr>
        <w:t> </w:t>
      </w:r>
      <w:r>
        <w:rPr>
          <w:sz w:val="22"/>
        </w:rPr>
        <w:t>às 07:52,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568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29/11/2024, às 12:37,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056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02/12/2024, às 18:44,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4544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6190373 </w:t>
      </w:r>
      <w:r>
        <w:rPr>
          <w:sz w:val="22"/>
        </w:rPr>
        <w:t>e o código CRC </w:t>
      </w:r>
      <w:r>
        <w:rPr>
          <w:b/>
          <w:sz w:val="22"/>
        </w:rPr>
        <w:t>EA67775F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4032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65pt;width:524.25pt;height:2.25pt;mso-position-horizontal-relative:page;mso-position-vertical-relative:paragraph;z-index:-15723520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0037019-</w:t>
      </w:r>
      <w:r>
        <w:rPr>
          <w:spacing w:val="-2"/>
          <w:sz w:val="18"/>
        </w:rPr>
        <w:t>69.2020.6.26.8000</w:t>
      </w:r>
      <w:r>
        <w:rPr>
          <w:sz w:val="18"/>
        </w:rPr>
        <w:tab/>
      </w:r>
      <w:r>
        <w:rPr>
          <w:spacing w:val="-2"/>
          <w:sz w:val="18"/>
        </w:rPr>
        <w:t>6190373v1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sp.jus.br/sei/controlador.php?acao=documento_imprimir_web&amp;acao_origem=arvore_visualizar&amp;id_documento=6638733&amp;infra_sist…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126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sp.jus.br/sei/controlador.php?acao=documento_imprimir_web&amp;acao_origem=arvore_visualizar&amp;id_documento=6638733&amp;infra_sist…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120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03/12/2024,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06:36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136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03/12/2024,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06:36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6190373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13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6190373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44" w:hanging="33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2" w:hanging="3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3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8" w:hanging="3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0" w:hanging="3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3" w:hanging="3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6" w:hanging="3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9" w:hanging="3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1" w:hanging="3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76"/>
      <w:ind w:left="243" w:right="21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- 6190373 - TERMO ADITIVO</dc:title>
  <dcterms:created xsi:type="dcterms:W3CDTF">2024-12-19T18:27:45Z</dcterms:created>
  <dcterms:modified xsi:type="dcterms:W3CDTF">2024-12-19T18:27:45Z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2024-12-19T00:00:00Z</vt:filetime>
  </property>
  <property fmtid="{D5CDD505-2E9C-101B-9397-08002B2CF9AE}" pid="5" name="Producer">
    <vt:lpwstr>Skia/PDF m129</vt:lpwstr>
  </property>
</Properties>
</file>